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2E" w:rsidRPr="00056572" w:rsidRDefault="0054762E" w:rsidP="0054762E">
      <w:pPr>
        <w:pStyle w:val="Nagwek2"/>
        <w:spacing w:after="233"/>
        <w:rPr>
          <w:rFonts w:ascii="Tahoma" w:hAnsi="Tahoma" w:cs="Tahoma"/>
          <w:sz w:val="24"/>
          <w:szCs w:val="24"/>
        </w:rPr>
      </w:pPr>
      <w:r w:rsidRPr="00056572">
        <w:rPr>
          <w:rFonts w:ascii="Tahoma" w:hAnsi="Tahoma" w:cs="Tahoma"/>
          <w:sz w:val="24"/>
          <w:szCs w:val="24"/>
        </w:rPr>
        <w:t>Global Compact Network Poland</w:t>
      </w:r>
      <w:r w:rsidR="002C7E91" w:rsidRPr="00056572">
        <w:rPr>
          <w:rFonts w:ascii="Tahoma" w:hAnsi="Tahoma" w:cs="Tahoma"/>
          <w:sz w:val="24"/>
          <w:szCs w:val="24"/>
        </w:rPr>
        <w:t xml:space="preserve"> prezentuje firmy działające na rzecz zrównoważonego rozwoju</w:t>
      </w:r>
    </w:p>
    <w:p w:rsidR="0054762E" w:rsidRPr="00056572" w:rsidRDefault="0054762E" w:rsidP="0054762E">
      <w:pPr>
        <w:jc w:val="both"/>
        <w:rPr>
          <w:rFonts w:ascii="Tahoma" w:hAnsi="Tahoma" w:cs="Tahoma"/>
          <w:b/>
          <w:sz w:val="24"/>
          <w:szCs w:val="24"/>
        </w:rPr>
      </w:pPr>
      <w:r w:rsidRPr="00056572">
        <w:rPr>
          <w:rFonts w:ascii="Tahoma" w:hAnsi="Tahoma" w:cs="Tahoma"/>
          <w:b/>
          <w:sz w:val="24"/>
          <w:szCs w:val="24"/>
        </w:rPr>
        <w:t xml:space="preserve">Wszyscy mogą się przyczyniać do tworzenia lepszego świata. Przedsiębiorstwa, organizacje pozarządowe, stowarzyszenia, instytucje akademickie czy miasta. Jednak nie wszyscy to robią. Faktycznym kreatorem transformacji w nowoczesnym przemyśle, z jednoczesnym uwzględnieniem wpływu biznesu na otaczający świat, jest gliwicka firma Etisoft. Członek Global Compact Network Poland (GCNP) - największej na świecie inicjatywy skupiającej biznes działający na rzecz zrównoważonego rozwoju. </w:t>
      </w:r>
    </w:p>
    <w:p w:rsidR="004119D1" w:rsidRPr="00056572" w:rsidRDefault="004119D1" w:rsidP="0054762E">
      <w:pPr>
        <w:jc w:val="both"/>
        <w:rPr>
          <w:rFonts w:ascii="Tahoma" w:hAnsi="Tahoma" w:cs="Tahoma"/>
          <w:b/>
          <w:sz w:val="24"/>
          <w:szCs w:val="24"/>
        </w:rPr>
      </w:pPr>
    </w:p>
    <w:p w:rsidR="004119D1" w:rsidRPr="00056572" w:rsidRDefault="004119D1" w:rsidP="004119D1">
      <w:pPr>
        <w:jc w:val="center"/>
        <w:rPr>
          <w:rFonts w:ascii="Tahoma" w:hAnsi="Tahoma" w:cs="Tahoma"/>
          <w:b/>
          <w:sz w:val="24"/>
          <w:szCs w:val="24"/>
        </w:rPr>
      </w:pPr>
      <w:r w:rsidRPr="00056572">
        <w:rPr>
          <w:rFonts w:ascii="Tahoma" w:hAnsi="Tahoma" w:cs="Tahoma"/>
          <w:b/>
          <w:noProof/>
          <w:sz w:val="24"/>
          <w:szCs w:val="24"/>
          <w:lang w:bidi="ar-SA"/>
        </w:rPr>
        <w:drawing>
          <wp:inline distT="0" distB="0" distL="0" distR="0">
            <wp:extent cx="4610100" cy="3060056"/>
            <wp:effectExtent l="19050" t="0" r="0" b="0"/>
            <wp:docPr id="2" name="Obraz 1" descr="Global Compact Network Poland prezentuje firmy działające na rzecz zrównoważonego rozwo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Compact Network Poland prezentuje firmy działające na rzecz zrównoważonego rozwoju.jpg"/>
                    <pic:cNvPicPr/>
                  </pic:nvPicPr>
                  <pic:blipFill>
                    <a:blip r:embed="rId7" cstate="print"/>
                    <a:stretch>
                      <a:fillRect/>
                    </a:stretch>
                  </pic:blipFill>
                  <pic:spPr>
                    <a:xfrm>
                      <a:off x="0" y="0"/>
                      <a:ext cx="4615908" cy="3063911"/>
                    </a:xfrm>
                    <a:prstGeom prst="rect">
                      <a:avLst/>
                    </a:prstGeom>
                  </pic:spPr>
                </pic:pic>
              </a:graphicData>
            </a:graphic>
          </wp:inline>
        </w:drawing>
      </w:r>
    </w:p>
    <w:p w:rsidR="0054762E" w:rsidRPr="00056572" w:rsidRDefault="0054762E" w:rsidP="0054762E">
      <w:pPr>
        <w:jc w:val="both"/>
        <w:rPr>
          <w:rFonts w:ascii="Tahoma" w:hAnsi="Tahoma" w:cs="Tahoma"/>
          <w:sz w:val="24"/>
          <w:szCs w:val="24"/>
        </w:rPr>
      </w:pPr>
    </w:p>
    <w:p w:rsidR="0054762E" w:rsidRPr="00056572" w:rsidRDefault="002C7E91" w:rsidP="0054762E">
      <w:pPr>
        <w:jc w:val="both"/>
        <w:rPr>
          <w:rFonts w:ascii="Tahoma" w:hAnsi="Tahoma" w:cs="Tahoma"/>
          <w:b/>
          <w:sz w:val="24"/>
          <w:szCs w:val="24"/>
        </w:rPr>
      </w:pPr>
      <w:r w:rsidRPr="00056572">
        <w:rPr>
          <w:rFonts w:ascii="Tahoma" w:hAnsi="Tahoma" w:cs="Tahoma"/>
          <w:b/>
          <w:sz w:val="24"/>
          <w:szCs w:val="24"/>
        </w:rPr>
        <w:t>Idea</w:t>
      </w:r>
      <w:r w:rsidR="0054762E" w:rsidRPr="00056572">
        <w:rPr>
          <w:rFonts w:ascii="Tahoma" w:hAnsi="Tahoma" w:cs="Tahoma"/>
          <w:b/>
          <w:sz w:val="24"/>
          <w:szCs w:val="24"/>
        </w:rPr>
        <w:t xml:space="preserve"> UN Global Compact</w:t>
      </w:r>
    </w:p>
    <w:p w:rsidR="0054762E" w:rsidRPr="00056572" w:rsidRDefault="0054762E" w:rsidP="007C4381">
      <w:pPr>
        <w:jc w:val="both"/>
        <w:rPr>
          <w:rFonts w:ascii="Tahoma" w:hAnsi="Tahoma" w:cs="Tahoma"/>
          <w:sz w:val="24"/>
          <w:szCs w:val="24"/>
        </w:rPr>
      </w:pPr>
      <w:r w:rsidRPr="00056572">
        <w:rPr>
          <w:rFonts w:ascii="Tahoma" w:hAnsi="Tahoma" w:cs="Tahoma"/>
          <w:sz w:val="24"/>
          <w:szCs w:val="24"/>
        </w:rPr>
        <w:t>UN Global Compact, w ramach której działa GCNP, to inicjatywa działająca na zasadzie dobrowolnego uczestnictwa. To unikalne forum dialogu i nauki. To platforma wartości, stworzona dla promocji wiedzy na temat społecznej odpowiedzialności, która identyfikuje i rozpowszechnia najlepsze praktyki oparte na uniwersalnych zasadach. Idea Global Compact wyraża się w dziewięciu podstawowych zasadach dotyczących praw człowieka, standardów pracy, ochrony środowisk</w:t>
      </w:r>
      <w:r w:rsidR="00D0223A" w:rsidRPr="00056572">
        <w:rPr>
          <w:rFonts w:ascii="Tahoma" w:hAnsi="Tahoma" w:cs="Tahoma"/>
          <w:sz w:val="24"/>
          <w:szCs w:val="24"/>
        </w:rPr>
        <w:t xml:space="preserve">a i przeciwdziałaniu korupcji. – </w:t>
      </w:r>
      <w:r w:rsidRPr="00056572">
        <w:rPr>
          <w:rFonts w:ascii="Tahoma" w:hAnsi="Tahoma" w:cs="Tahoma"/>
          <w:sz w:val="24"/>
          <w:szCs w:val="24"/>
        </w:rPr>
        <w:t>Przyłączając się do programu Global Compact zobowiązaliśmy s</w:t>
      </w:r>
      <w:r w:rsidR="00D0223A" w:rsidRPr="00056572">
        <w:rPr>
          <w:rFonts w:ascii="Tahoma" w:hAnsi="Tahoma" w:cs="Tahoma"/>
          <w:sz w:val="24"/>
          <w:szCs w:val="24"/>
        </w:rPr>
        <w:t xml:space="preserve">ię do </w:t>
      </w:r>
      <w:r w:rsidR="007C4381" w:rsidRPr="00056572">
        <w:rPr>
          <w:rFonts w:ascii="Tahoma" w:hAnsi="Tahoma" w:cs="Tahoma"/>
          <w:sz w:val="24"/>
          <w:szCs w:val="24"/>
        </w:rPr>
        <w:t xml:space="preserve">ich </w:t>
      </w:r>
      <w:r w:rsidR="00D0223A" w:rsidRPr="00056572">
        <w:rPr>
          <w:rFonts w:ascii="Tahoma" w:hAnsi="Tahoma" w:cs="Tahoma"/>
          <w:sz w:val="24"/>
          <w:szCs w:val="24"/>
        </w:rPr>
        <w:t>przestrzegania</w:t>
      </w:r>
      <w:r w:rsidR="007C4381" w:rsidRPr="00056572">
        <w:rPr>
          <w:rFonts w:ascii="Tahoma" w:hAnsi="Tahoma" w:cs="Tahoma"/>
          <w:sz w:val="24"/>
          <w:szCs w:val="24"/>
        </w:rPr>
        <w:t xml:space="preserve">. </w:t>
      </w:r>
      <w:r w:rsidRPr="00056572">
        <w:rPr>
          <w:rFonts w:ascii="Tahoma" w:hAnsi="Tahoma" w:cs="Tahoma"/>
          <w:sz w:val="24"/>
          <w:szCs w:val="24"/>
        </w:rPr>
        <w:t xml:space="preserve">– </w:t>
      </w:r>
      <w:r w:rsidR="00C66F01" w:rsidRPr="00056572">
        <w:rPr>
          <w:rFonts w:ascii="Tahoma" w:hAnsi="Tahoma" w:cs="Tahoma"/>
          <w:sz w:val="24"/>
          <w:szCs w:val="24"/>
        </w:rPr>
        <w:t>mówi</w:t>
      </w:r>
      <w:r w:rsidRPr="00056572">
        <w:rPr>
          <w:rFonts w:ascii="Tahoma" w:hAnsi="Tahoma" w:cs="Tahoma"/>
          <w:sz w:val="24"/>
          <w:szCs w:val="24"/>
        </w:rPr>
        <w:t xml:space="preserve"> Michał Majnusz, </w:t>
      </w:r>
      <w:r w:rsidR="009824AB" w:rsidRPr="00056572">
        <w:rPr>
          <w:rFonts w:ascii="Tahoma" w:hAnsi="Tahoma" w:cs="Tahoma"/>
          <w:sz w:val="24"/>
          <w:szCs w:val="24"/>
        </w:rPr>
        <w:t>p</w:t>
      </w:r>
      <w:r w:rsidRPr="00056572">
        <w:rPr>
          <w:rFonts w:ascii="Tahoma" w:hAnsi="Tahoma" w:cs="Tahoma"/>
          <w:sz w:val="24"/>
          <w:szCs w:val="24"/>
        </w:rPr>
        <w:t xml:space="preserve">rezes Zarządu Etisoft. </w:t>
      </w:r>
      <w:r w:rsidR="00D0223A" w:rsidRPr="00056572">
        <w:rPr>
          <w:rFonts w:ascii="Tahoma" w:hAnsi="Tahoma" w:cs="Tahoma"/>
          <w:sz w:val="24"/>
          <w:szCs w:val="24"/>
        </w:rPr>
        <w:t>–</w:t>
      </w:r>
      <w:r w:rsidR="007C4381" w:rsidRPr="00056572">
        <w:rPr>
          <w:rFonts w:ascii="Tahoma" w:hAnsi="Tahoma" w:cs="Tahoma"/>
          <w:sz w:val="24"/>
          <w:szCs w:val="24"/>
        </w:rPr>
        <w:t xml:space="preserve"> Od lat prowadzimy działania zgodne z zasadami odpowiedzialnego biznesu, Celami Zrównoważonego Rozwoju i zasadami UNGC. Znajdują one odzwierciedlenie w </w:t>
      </w:r>
      <w:r w:rsidR="00A138B0" w:rsidRPr="00056572">
        <w:rPr>
          <w:rFonts w:ascii="Tahoma" w:hAnsi="Tahoma" w:cs="Tahoma"/>
          <w:sz w:val="24"/>
          <w:szCs w:val="24"/>
        </w:rPr>
        <w:t xml:space="preserve">podejmowanych przez firmę </w:t>
      </w:r>
      <w:proofErr w:type="spellStart"/>
      <w:r w:rsidR="007C4381" w:rsidRPr="00056572">
        <w:rPr>
          <w:rFonts w:ascii="Tahoma" w:hAnsi="Tahoma" w:cs="Tahoma"/>
          <w:sz w:val="24"/>
          <w:szCs w:val="24"/>
        </w:rPr>
        <w:t>aktywnościach</w:t>
      </w:r>
      <w:proofErr w:type="spellEnd"/>
      <w:r w:rsidR="007C4381" w:rsidRPr="00056572">
        <w:rPr>
          <w:rFonts w:ascii="Tahoma" w:hAnsi="Tahoma" w:cs="Tahoma"/>
          <w:sz w:val="24"/>
          <w:szCs w:val="24"/>
        </w:rPr>
        <w:t xml:space="preserve"> biznesowych i pracowniczych. Produkując etykiety wspieramy środowisko i odpowiedzialne pozyskiwanie drewna, wykorzystując w ich powstawaniu papier z certyfikatem FSC. – wyjaśnia prezes firmy. </w:t>
      </w:r>
      <w:r w:rsidR="00C66F01" w:rsidRPr="00056572">
        <w:rPr>
          <w:rFonts w:ascii="Tahoma" w:hAnsi="Tahoma" w:cs="Tahoma"/>
          <w:sz w:val="24"/>
          <w:szCs w:val="24"/>
        </w:rPr>
        <w:t xml:space="preserve">– </w:t>
      </w:r>
      <w:r w:rsidRPr="00056572">
        <w:rPr>
          <w:rFonts w:ascii="Tahoma" w:hAnsi="Tahoma" w:cs="Tahoma"/>
          <w:sz w:val="24"/>
          <w:szCs w:val="24"/>
        </w:rPr>
        <w:t>Dlaczego chcemy uczestniczyć w tej inicjatywie? Rynek uległ globalizacji. Tak samo powinna jej ulec idea i prakty</w:t>
      </w:r>
      <w:r w:rsidR="00D0223A" w:rsidRPr="00056572">
        <w:rPr>
          <w:rFonts w:ascii="Tahoma" w:hAnsi="Tahoma" w:cs="Tahoma"/>
          <w:sz w:val="24"/>
          <w:szCs w:val="24"/>
        </w:rPr>
        <w:t>ka społecznej odpowiedzialności</w:t>
      </w:r>
      <w:r w:rsidRPr="00056572">
        <w:rPr>
          <w:rFonts w:ascii="Tahoma" w:hAnsi="Tahoma" w:cs="Tahoma"/>
          <w:sz w:val="24"/>
          <w:szCs w:val="24"/>
        </w:rPr>
        <w:t xml:space="preserve"> – dodaje.</w:t>
      </w:r>
    </w:p>
    <w:p w:rsidR="0054762E" w:rsidRPr="00056572" w:rsidRDefault="0054762E" w:rsidP="0054762E">
      <w:pPr>
        <w:jc w:val="both"/>
        <w:rPr>
          <w:rFonts w:ascii="Tahoma" w:hAnsi="Tahoma" w:cs="Tahoma"/>
          <w:sz w:val="24"/>
          <w:szCs w:val="24"/>
        </w:rPr>
      </w:pPr>
    </w:p>
    <w:p w:rsidR="0054762E" w:rsidRPr="00056572" w:rsidRDefault="0054762E" w:rsidP="0054762E">
      <w:pPr>
        <w:jc w:val="both"/>
        <w:rPr>
          <w:rFonts w:ascii="Tahoma" w:hAnsi="Tahoma" w:cs="Tahoma"/>
          <w:sz w:val="24"/>
          <w:szCs w:val="24"/>
        </w:rPr>
      </w:pPr>
      <w:r w:rsidRPr="00056572">
        <w:rPr>
          <w:rStyle w:val="Pogrubienie"/>
          <w:rFonts w:ascii="Tahoma" w:hAnsi="Tahoma" w:cs="Tahoma"/>
          <w:sz w:val="24"/>
          <w:szCs w:val="24"/>
        </w:rPr>
        <w:t xml:space="preserve">Etisoft w raporcie GCNP </w:t>
      </w:r>
      <w:r w:rsidRPr="00056572">
        <w:rPr>
          <w:rStyle w:val="Pogrubienie"/>
          <w:rFonts w:ascii="Tahoma" w:hAnsi="Tahoma" w:cs="Tahoma"/>
          <w:i/>
          <w:sz w:val="24"/>
          <w:szCs w:val="24"/>
        </w:rPr>
        <w:t>Yearbook</w:t>
      </w:r>
      <w:r w:rsidRPr="00056572">
        <w:rPr>
          <w:rStyle w:val="Pogrubienie"/>
          <w:rFonts w:ascii="Tahoma" w:hAnsi="Tahoma" w:cs="Tahoma"/>
          <w:sz w:val="24"/>
          <w:szCs w:val="24"/>
        </w:rPr>
        <w:t xml:space="preserve"> 2020/21 </w:t>
      </w:r>
    </w:p>
    <w:p w:rsidR="0054762E" w:rsidRPr="00056572" w:rsidRDefault="0054762E" w:rsidP="00D62604">
      <w:pPr>
        <w:rPr>
          <w:rFonts w:ascii="Times New Roman" w:hAnsi="Times New Roman"/>
          <w:sz w:val="24"/>
          <w:szCs w:val="24"/>
        </w:rPr>
      </w:pPr>
      <w:r w:rsidRPr="00056572">
        <w:rPr>
          <w:rFonts w:ascii="Tahoma" w:hAnsi="Tahoma" w:cs="Tahoma"/>
          <w:sz w:val="24"/>
          <w:szCs w:val="24"/>
        </w:rPr>
        <w:t xml:space="preserve">UN Global Compact został pomyślany jako możliwość dana firmom dla zademonstrowania ich pozycji lidera. </w:t>
      </w:r>
      <w:r w:rsidR="00A7496A" w:rsidRPr="00056572">
        <w:rPr>
          <w:rFonts w:ascii="Tahoma" w:hAnsi="Tahoma" w:cs="Tahoma"/>
          <w:sz w:val="24"/>
          <w:szCs w:val="24"/>
        </w:rPr>
        <w:t>I</w:t>
      </w:r>
      <w:r w:rsidRPr="00056572">
        <w:rPr>
          <w:rFonts w:ascii="Tahoma" w:hAnsi="Tahoma" w:cs="Tahoma"/>
          <w:sz w:val="24"/>
          <w:szCs w:val="24"/>
        </w:rPr>
        <w:t>nformacje o działaniach firm</w:t>
      </w:r>
      <w:r w:rsidR="008D1966" w:rsidRPr="00056572">
        <w:rPr>
          <w:rFonts w:ascii="Tahoma" w:hAnsi="Tahoma" w:cs="Tahoma"/>
          <w:sz w:val="24"/>
          <w:szCs w:val="24"/>
        </w:rPr>
        <w:t>,</w:t>
      </w:r>
      <w:r w:rsidRPr="00056572">
        <w:rPr>
          <w:rFonts w:ascii="Tahoma" w:hAnsi="Tahoma" w:cs="Tahoma"/>
          <w:sz w:val="24"/>
          <w:szCs w:val="24"/>
        </w:rPr>
        <w:t xml:space="preserve"> podejmowanych na rzecz realizacji celów zrównoważonego </w:t>
      </w:r>
      <w:r w:rsidRPr="00056572">
        <w:rPr>
          <w:rFonts w:ascii="Tahoma" w:hAnsi="Tahoma" w:cs="Tahoma"/>
          <w:sz w:val="24"/>
          <w:szCs w:val="24"/>
        </w:rPr>
        <w:lastRenderedPageBreak/>
        <w:t>rozwoju</w:t>
      </w:r>
      <w:r w:rsidR="008D1966" w:rsidRPr="00056572">
        <w:rPr>
          <w:rFonts w:ascii="Tahoma" w:hAnsi="Tahoma" w:cs="Tahoma"/>
          <w:sz w:val="24"/>
          <w:szCs w:val="24"/>
        </w:rPr>
        <w:t xml:space="preserve"> na polskim rynku,</w:t>
      </w:r>
      <w:r w:rsidRPr="00056572">
        <w:rPr>
          <w:rFonts w:ascii="Tahoma" w:hAnsi="Tahoma" w:cs="Tahoma"/>
          <w:sz w:val="24"/>
          <w:szCs w:val="24"/>
        </w:rPr>
        <w:t xml:space="preserve"> </w:t>
      </w:r>
      <w:r w:rsidR="00A7496A" w:rsidRPr="00056572">
        <w:rPr>
          <w:rFonts w:ascii="Tahoma" w:hAnsi="Tahoma" w:cs="Tahoma"/>
          <w:sz w:val="24"/>
          <w:szCs w:val="24"/>
        </w:rPr>
        <w:t xml:space="preserve">są </w:t>
      </w:r>
      <w:r w:rsidRPr="00056572">
        <w:rPr>
          <w:rFonts w:ascii="Tahoma" w:hAnsi="Tahoma" w:cs="Tahoma"/>
          <w:sz w:val="24"/>
          <w:szCs w:val="24"/>
        </w:rPr>
        <w:t>publikowane w najważniejszym raporcie rocznym</w:t>
      </w:r>
      <w:r w:rsidR="008D1966" w:rsidRPr="00056572">
        <w:rPr>
          <w:rFonts w:ascii="Tahoma" w:hAnsi="Tahoma" w:cs="Tahoma"/>
          <w:sz w:val="24"/>
          <w:szCs w:val="24"/>
        </w:rPr>
        <w:t>.</w:t>
      </w:r>
      <w:r w:rsidRPr="00056572">
        <w:rPr>
          <w:rFonts w:ascii="Tahoma" w:hAnsi="Tahoma" w:cs="Tahoma"/>
          <w:sz w:val="24"/>
          <w:szCs w:val="24"/>
        </w:rPr>
        <w:t xml:space="preserve"> W </w:t>
      </w:r>
      <w:r w:rsidR="00D62604" w:rsidRPr="00056572">
        <w:rPr>
          <w:rFonts w:ascii="Tahoma" w:hAnsi="Tahoma" w:cs="Tahoma"/>
          <w:sz w:val="24"/>
          <w:szCs w:val="24"/>
        </w:rPr>
        <w:t xml:space="preserve">najnowszej </w:t>
      </w:r>
      <w:r w:rsidR="006C4787" w:rsidRPr="00056572">
        <w:rPr>
          <w:rFonts w:ascii="Tahoma" w:hAnsi="Tahoma" w:cs="Tahoma"/>
          <w:sz w:val="24"/>
          <w:szCs w:val="24"/>
        </w:rPr>
        <w:t xml:space="preserve">edycji raportu </w:t>
      </w:r>
      <w:r w:rsidR="00D62604" w:rsidRPr="00056572">
        <w:rPr>
          <w:rFonts w:ascii="Tahoma" w:hAnsi="Tahoma" w:cs="Tahoma"/>
          <w:sz w:val="24"/>
          <w:szCs w:val="24"/>
        </w:rPr>
        <w:t xml:space="preserve">- </w:t>
      </w:r>
      <w:r w:rsidR="008D1966" w:rsidRPr="00056572">
        <w:rPr>
          <w:rFonts w:ascii="Tahoma" w:hAnsi="Tahoma" w:cs="Tahoma"/>
          <w:sz w:val="24"/>
          <w:szCs w:val="24"/>
        </w:rPr>
        <w:t xml:space="preserve">Global Compact Network Poland </w:t>
      </w:r>
      <w:r w:rsidR="008D1966" w:rsidRPr="00056572">
        <w:rPr>
          <w:rFonts w:ascii="Tahoma" w:hAnsi="Tahoma" w:cs="Tahoma"/>
          <w:i/>
          <w:sz w:val="24"/>
          <w:szCs w:val="24"/>
        </w:rPr>
        <w:t>GCNP</w:t>
      </w:r>
      <w:r w:rsidR="008D1966" w:rsidRPr="00056572">
        <w:rPr>
          <w:rFonts w:ascii="Tahoma" w:hAnsi="Tahoma" w:cs="Tahoma"/>
          <w:sz w:val="24"/>
          <w:szCs w:val="24"/>
        </w:rPr>
        <w:t xml:space="preserve"> </w:t>
      </w:r>
      <w:r w:rsidR="008D1966" w:rsidRPr="00056572">
        <w:rPr>
          <w:rFonts w:ascii="Tahoma" w:hAnsi="Tahoma" w:cs="Tahoma"/>
          <w:i/>
          <w:sz w:val="24"/>
          <w:szCs w:val="24"/>
        </w:rPr>
        <w:t>Yearbook 2020/21</w:t>
      </w:r>
      <w:r w:rsidR="008D1966" w:rsidRPr="00056572">
        <w:rPr>
          <w:rFonts w:ascii="Tahoma" w:hAnsi="Tahoma" w:cs="Tahoma"/>
          <w:sz w:val="24"/>
          <w:szCs w:val="24"/>
        </w:rPr>
        <w:t xml:space="preserve"> </w:t>
      </w:r>
      <w:r w:rsidR="00D62604" w:rsidRPr="00056572">
        <w:rPr>
          <w:rFonts w:ascii="Tahoma" w:hAnsi="Tahoma" w:cs="Tahoma"/>
          <w:sz w:val="24"/>
          <w:szCs w:val="24"/>
        </w:rPr>
        <w:t xml:space="preserve">- </w:t>
      </w:r>
      <w:r w:rsidR="008D1966" w:rsidRPr="00056572">
        <w:rPr>
          <w:rFonts w:ascii="Tahoma" w:hAnsi="Tahoma" w:cs="Tahoma"/>
          <w:sz w:val="24"/>
          <w:szCs w:val="24"/>
        </w:rPr>
        <w:t xml:space="preserve">zaprezentowano </w:t>
      </w:r>
      <w:r w:rsidRPr="00056572">
        <w:rPr>
          <w:rFonts w:ascii="Tahoma" w:hAnsi="Tahoma" w:cs="Tahoma"/>
          <w:sz w:val="24"/>
          <w:szCs w:val="24"/>
        </w:rPr>
        <w:t xml:space="preserve">wszystkie wydarzenia z lat 2019-2020 realizowane z Partnerami biznesowymi i rządowymi. W </w:t>
      </w:r>
      <w:r w:rsidR="00D62604" w:rsidRPr="00056572">
        <w:rPr>
          <w:rFonts w:ascii="Tahoma" w:hAnsi="Tahoma" w:cs="Tahoma"/>
          <w:sz w:val="24"/>
          <w:szCs w:val="24"/>
        </w:rPr>
        <w:t xml:space="preserve">drugiej </w:t>
      </w:r>
      <w:r w:rsidRPr="00056572">
        <w:rPr>
          <w:rFonts w:ascii="Tahoma" w:hAnsi="Tahoma" w:cs="Tahoma"/>
          <w:sz w:val="24"/>
          <w:szCs w:val="24"/>
        </w:rPr>
        <w:t xml:space="preserve">części </w:t>
      </w:r>
      <w:r w:rsidR="006C4787" w:rsidRPr="00056572">
        <w:rPr>
          <w:rFonts w:ascii="Tahoma" w:hAnsi="Tahoma" w:cs="Tahoma"/>
          <w:sz w:val="24"/>
          <w:szCs w:val="24"/>
        </w:rPr>
        <w:t>publikacji</w:t>
      </w:r>
      <w:r w:rsidRPr="00056572">
        <w:rPr>
          <w:rFonts w:ascii="Tahoma" w:hAnsi="Tahoma" w:cs="Tahoma"/>
          <w:sz w:val="24"/>
          <w:szCs w:val="24"/>
        </w:rPr>
        <w:t xml:space="preserve"> firmy </w:t>
      </w:r>
      <w:r w:rsidR="00D62604" w:rsidRPr="00056572">
        <w:rPr>
          <w:rFonts w:ascii="Tahoma" w:hAnsi="Tahoma" w:cs="Tahoma"/>
          <w:sz w:val="24"/>
          <w:szCs w:val="24"/>
        </w:rPr>
        <w:t>za</w:t>
      </w:r>
      <w:r w:rsidRPr="00056572">
        <w:rPr>
          <w:rFonts w:ascii="Tahoma" w:hAnsi="Tahoma" w:cs="Tahoma"/>
          <w:sz w:val="24"/>
          <w:szCs w:val="24"/>
        </w:rPr>
        <w:t>prezent</w:t>
      </w:r>
      <w:r w:rsidR="00D62604" w:rsidRPr="00056572">
        <w:rPr>
          <w:rFonts w:ascii="Tahoma" w:hAnsi="Tahoma" w:cs="Tahoma"/>
          <w:sz w:val="24"/>
          <w:szCs w:val="24"/>
        </w:rPr>
        <w:t>owały</w:t>
      </w:r>
      <w:r w:rsidRPr="00056572">
        <w:rPr>
          <w:rFonts w:ascii="Tahoma" w:hAnsi="Tahoma" w:cs="Tahoma"/>
          <w:sz w:val="24"/>
          <w:szCs w:val="24"/>
        </w:rPr>
        <w:t xml:space="preserve"> swoje działania i polityki zrównoważonego rozwoju oraz te wiążące się z implementacją Celów Zrównoważonego Rozwoju ONZ w Polsce. Premiera raportu miała się odbyć podczas uroczystej gali, planowanej pod koniec października 2020 r. Przesunięto ją w czasie z uwagi na trwającą pandemię.</w:t>
      </w:r>
    </w:p>
    <w:p w:rsidR="0054762E" w:rsidRPr="00056572" w:rsidRDefault="0054762E" w:rsidP="0054762E">
      <w:pPr>
        <w:jc w:val="both"/>
        <w:rPr>
          <w:rFonts w:ascii="Tahoma" w:hAnsi="Tahoma" w:cs="Tahoma"/>
          <w:sz w:val="24"/>
          <w:szCs w:val="24"/>
        </w:rPr>
      </w:pPr>
      <w:r w:rsidRPr="00056572">
        <w:rPr>
          <w:rFonts w:ascii="Tahoma" w:hAnsi="Tahoma" w:cs="Tahoma"/>
          <w:sz w:val="24"/>
          <w:szCs w:val="24"/>
        </w:rPr>
        <w:t xml:space="preserve"> </w:t>
      </w:r>
      <w:r w:rsidRPr="00056572">
        <w:rPr>
          <w:rFonts w:ascii="Tahoma" w:hAnsi="Tahoma" w:cs="Tahoma"/>
          <w:sz w:val="24"/>
          <w:szCs w:val="24"/>
        </w:rPr>
        <w:br/>
      </w:r>
      <w:r w:rsidRPr="00056572">
        <w:rPr>
          <w:rFonts w:ascii="Tahoma" w:hAnsi="Tahoma" w:cs="Tahoma"/>
          <w:b/>
          <w:sz w:val="24"/>
          <w:szCs w:val="24"/>
        </w:rPr>
        <w:t>Jubileuszowe wydanie raportu</w:t>
      </w:r>
    </w:p>
    <w:p w:rsidR="00C66F01" w:rsidRPr="00C66F01" w:rsidRDefault="0054762E" w:rsidP="00C66F01">
      <w:pPr>
        <w:rPr>
          <w:rFonts w:ascii="Tahoma" w:hAnsi="Tahoma" w:cs="Tahoma"/>
          <w:sz w:val="24"/>
          <w:szCs w:val="24"/>
        </w:rPr>
      </w:pPr>
      <w:r w:rsidRPr="00056572">
        <w:rPr>
          <w:rFonts w:ascii="Tahoma" w:hAnsi="Tahoma" w:cs="Tahoma"/>
          <w:sz w:val="24"/>
          <w:szCs w:val="24"/>
        </w:rPr>
        <w:t xml:space="preserve">UN Global Compact powstało w lipcu 2000 r. z inicjatywy ówczesnego Sekretarza Generalnego ONZ Kofi Annana, laureata pokojowej Nagrody Nobla. To oznacza, że UN Global Compact już od 20 lat wzywa sektor prywatny na całym świecie do dostosowania swoich strategii biznesowych do powszechnie przyjętych zasad w dziedzinie praw człowieka, pracy, środowiska i zwalczania korupcji, a także do </w:t>
      </w:r>
      <w:r w:rsidR="00D0223A" w:rsidRPr="00056572">
        <w:rPr>
          <w:rFonts w:ascii="Tahoma" w:hAnsi="Tahoma" w:cs="Tahoma"/>
          <w:sz w:val="24"/>
          <w:szCs w:val="24"/>
        </w:rPr>
        <w:t xml:space="preserve">tego, by </w:t>
      </w:r>
      <w:r w:rsidRPr="00056572">
        <w:rPr>
          <w:rFonts w:ascii="Tahoma" w:hAnsi="Tahoma" w:cs="Tahoma"/>
          <w:sz w:val="24"/>
          <w:szCs w:val="24"/>
        </w:rPr>
        <w:t>podjąć działania wspierające cele ONZ. W rezultacie biznes może stać się katalizatorem pozytywnych zmian rynkowych, które mają korzystny wpły</w:t>
      </w:r>
      <w:r w:rsidR="00D0223A" w:rsidRPr="00056572">
        <w:rPr>
          <w:rFonts w:ascii="Tahoma" w:hAnsi="Tahoma" w:cs="Tahoma"/>
          <w:sz w:val="24"/>
          <w:szCs w:val="24"/>
        </w:rPr>
        <w:t xml:space="preserve">w na życie ludzi i środowisko. – </w:t>
      </w:r>
      <w:r w:rsidRPr="00056572">
        <w:rPr>
          <w:rFonts w:ascii="Tahoma" w:hAnsi="Tahoma" w:cs="Tahoma"/>
          <w:sz w:val="24"/>
          <w:szCs w:val="24"/>
        </w:rPr>
        <w:t xml:space="preserve">Wierzymy, że biznes posiada wielką moc zmieniania świata na lepsze – takie słowa przyświecają Global Compact Network Poland. </w:t>
      </w:r>
      <w:r w:rsidR="00C66F01" w:rsidRPr="00056572">
        <w:rPr>
          <w:rFonts w:ascii="Tahoma" w:hAnsi="Tahoma" w:cs="Tahoma"/>
          <w:sz w:val="24"/>
          <w:szCs w:val="24"/>
        </w:rPr>
        <w:t>Podzielamy ten pogląd i p</w:t>
      </w:r>
      <w:r w:rsidRPr="00056572">
        <w:rPr>
          <w:rFonts w:ascii="Tahoma" w:hAnsi="Tahoma" w:cs="Tahoma"/>
          <w:sz w:val="24"/>
          <w:szCs w:val="24"/>
        </w:rPr>
        <w:t>odejmujemy realne dział</w:t>
      </w:r>
      <w:r w:rsidR="00D0223A" w:rsidRPr="00056572">
        <w:rPr>
          <w:rFonts w:ascii="Tahoma" w:hAnsi="Tahoma" w:cs="Tahoma"/>
          <w:sz w:val="24"/>
          <w:szCs w:val="24"/>
        </w:rPr>
        <w:t>ania, aby właśnie tak się stało</w:t>
      </w:r>
      <w:r w:rsidR="00C66F01" w:rsidRPr="00056572">
        <w:rPr>
          <w:rFonts w:ascii="Tahoma" w:hAnsi="Tahoma" w:cs="Tahoma"/>
          <w:sz w:val="24"/>
          <w:szCs w:val="24"/>
        </w:rPr>
        <w:t xml:space="preserve">. „Etisoft znaczy więcej” – nasze hasło pozwala nam wierzyć, że zaufanie społeczeństwa i konsumentów do świata biznesu buduje się drobnymi, ale konkretnymi działaniami. Zwłaszcza </w:t>
      </w:r>
      <w:r w:rsidR="00A138B0" w:rsidRPr="00056572">
        <w:rPr>
          <w:rFonts w:ascii="Tahoma" w:hAnsi="Tahoma" w:cs="Tahoma"/>
          <w:sz w:val="24"/>
          <w:szCs w:val="24"/>
        </w:rPr>
        <w:t>w</w:t>
      </w:r>
      <w:r w:rsidR="00C66F01" w:rsidRPr="00056572">
        <w:rPr>
          <w:rFonts w:ascii="Tahoma" w:hAnsi="Tahoma" w:cs="Tahoma"/>
          <w:sz w:val="24"/>
          <w:szCs w:val="24"/>
        </w:rPr>
        <w:t xml:space="preserve"> sytuacjach trudnych i kryzysowych </w:t>
      </w:r>
      <w:r w:rsidRPr="00056572">
        <w:rPr>
          <w:rFonts w:ascii="Tahoma" w:hAnsi="Tahoma" w:cs="Tahoma"/>
          <w:sz w:val="24"/>
          <w:szCs w:val="24"/>
        </w:rPr>
        <w:t xml:space="preserve">– podsumowuje </w:t>
      </w:r>
      <w:r w:rsidR="009824AB" w:rsidRPr="00056572">
        <w:rPr>
          <w:rFonts w:ascii="Tahoma" w:hAnsi="Tahoma" w:cs="Tahoma"/>
          <w:sz w:val="24"/>
          <w:szCs w:val="24"/>
        </w:rPr>
        <w:t>p</w:t>
      </w:r>
      <w:r w:rsidR="00C66F01" w:rsidRPr="00056572">
        <w:rPr>
          <w:rFonts w:ascii="Tahoma" w:hAnsi="Tahoma" w:cs="Tahoma"/>
          <w:sz w:val="24"/>
          <w:szCs w:val="24"/>
        </w:rPr>
        <w:t>rezes firmy</w:t>
      </w:r>
      <w:r w:rsidR="00210C50">
        <w:rPr>
          <w:rFonts w:ascii="Tahoma" w:hAnsi="Tahoma" w:cs="Tahoma"/>
          <w:sz w:val="24"/>
          <w:szCs w:val="24"/>
        </w:rPr>
        <w:t>.</w:t>
      </w:r>
    </w:p>
    <w:p w:rsidR="00C66F01" w:rsidRPr="00C66F01" w:rsidRDefault="00C66F01" w:rsidP="00C66F01">
      <w:pPr>
        <w:rPr>
          <w:rFonts w:ascii="Tahoma" w:hAnsi="Tahoma" w:cs="Tahoma"/>
          <w:sz w:val="24"/>
          <w:szCs w:val="24"/>
        </w:rPr>
      </w:pPr>
    </w:p>
    <w:p w:rsidR="0054762E" w:rsidRPr="00C66F01" w:rsidRDefault="0054762E" w:rsidP="00C66F01">
      <w:pPr>
        <w:rPr>
          <w:rFonts w:ascii="Tahoma" w:hAnsi="Tahoma" w:cs="Tahoma"/>
          <w:sz w:val="24"/>
          <w:szCs w:val="24"/>
        </w:rPr>
      </w:pPr>
    </w:p>
    <w:p w:rsidR="001444D5" w:rsidRPr="0054762E" w:rsidRDefault="001444D5" w:rsidP="001444D5">
      <w:pPr>
        <w:jc w:val="both"/>
        <w:rPr>
          <w:rFonts w:ascii="Tahoma" w:hAnsi="Tahoma" w:cs="Tahoma"/>
          <w:sz w:val="24"/>
          <w:szCs w:val="24"/>
        </w:rPr>
      </w:pPr>
    </w:p>
    <w:sectPr w:rsidR="001444D5" w:rsidRPr="0054762E" w:rsidSect="003F2B87">
      <w:headerReference w:type="default" r:id="rId8"/>
      <w:footerReference w:type="default" r:id="rId9"/>
      <w:pgSz w:w="11910" w:h="16840"/>
      <w:pgMar w:top="2269" w:right="600" w:bottom="280" w:left="600" w:header="708" w:footer="652" w:gutter="0"/>
      <w:cols w:space="5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4F01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20CC" w16cex:dateUtc="2020-12-15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4F016C" w16cid:durableId="238320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75" w:rsidRDefault="00AD7875" w:rsidP="0071520E">
      <w:r>
        <w:separator/>
      </w:r>
    </w:p>
  </w:endnote>
  <w:endnote w:type="continuationSeparator" w:id="0">
    <w:p w:rsidR="00AD7875" w:rsidRDefault="00AD7875" w:rsidP="00715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Raleway">
    <w:altName w:val="Corbel"/>
    <w:charset w:val="EE"/>
    <w:family w:val="auto"/>
    <w:pitch w:val="variable"/>
    <w:sig w:usb0="00000001" w:usb1="5000205B" w:usb2="00000000" w:usb3="00000000" w:csb0="000001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EE"/>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9D" w:rsidRPr="0062159D" w:rsidRDefault="00A333CE" w:rsidP="0062159D">
    <w:pPr>
      <w:pStyle w:val="Tekstpodstawowy"/>
      <w:spacing w:before="56"/>
      <w:ind w:left="120"/>
      <w:rPr>
        <w:rFonts w:ascii="Lato" w:hAnsi="Lato"/>
      </w:rPr>
    </w:pPr>
    <w:r w:rsidRPr="00A333CE">
      <w:rPr>
        <w:rFonts w:ascii="Lato" w:hAnsi="Lato"/>
        <w:b/>
        <w:noProof/>
        <w:color w:val="00234B"/>
        <w:position w:val="-11"/>
        <w:sz w:val="19"/>
        <w:lang w:bidi="ar-SA"/>
      </w:rPr>
      <w:drawing>
        <wp:anchor distT="0" distB="0" distL="114300" distR="114300" simplePos="0" relativeHeight="251659264" behindDoc="0" locked="0" layoutInCell="1" allowOverlap="1">
          <wp:simplePos x="0" y="0"/>
          <wp:positionH relativeFrom="column">
            <wp:posOffset>6086977</wp:posOffset>
          </wp:positionH>
          <wp:positionV relativeFrom="paragraph">
            <wp:posOffset>89034</wp:posOffset>
          </wp:positionV>
          <wp:extent cx="702844" cy="539015"/>
          <wp:effectExtent l="19050" t="0" r="2006" b="0"/>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844" cy="539015"/>
                  </a:xfrm>
                  <a:prstGeom prst="rect">
                    <a:avLst/>
                  </a:prstGeom>
                  <a:noFill/>
                  <a:ln>
                    <a:noFill/>
                  </a:ln>
                </pic:spPr>
              </pic:pic>
            </a:graphicData>
          </a:graphic>
        </wp:anchor>
      </w:drawing>
    </w:r>
    <w:r w:rsidR="00135EA8" w:rsidRPr="00D43345">
      <w:rPr>
        <w:rFonts w:ascii="Lato" w:hAnsi="Lato"/>
        <w:b/>
        <w:color w:val="00234B"/>
        <w:position w:val="-11"/>
        <w:sz w:val="19"/>
      </w:rPr>
      <w:t>commplace.pl</w:t>
    </w:r>
  </w:p>
  <w:p w:rsidR="0062159D" w:rsidRDefault="00AD78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75" w:rsidRDefault="00AD7875" w:rsidP="0071520E">
      <w:r>
        <w:separator/>
      </w:r>
    </w:p>
  </w:footnote>
  <w:footnote w:type="continuationSeparator" w:id="0">
    <w:p w:rsidR="00AD7875" w:rsidRDefault="00AD7875" w:rsidP="0071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7" w:rsidRDefault="00135EA8">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Kończakowska">
    <w15:presenceInfo w15:providerId="AD" w15:userId="S::jkonczakowska@etisoft.com.pl::4bcbc0ff-1886-426c-a5f3-2845e306b8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F2B87"/>
    <w:rsid w:val="00007FB8"/>
    <w:rsid w:val="00011014"/>
    <w:rsid w:val="0003359A"/>
    <w:rsid w:val="00056572"/>
    <w:rsid w:val="00071756"/>
    <w:rsid w:val="0008624A"/>
    <w:rsid w:val="00092D72"/>
    <w:rsid w:val="000B63FB"/>
    <w:rsid w:val="000E534A"/>
    <w:rsid w:val="000F05F8"/>
    <w:rsid w:val="0012212B"/>
    <w:rsid w:val="00122141"/>
    <w:rsid w:val="00126D1E"/>
    <w:rsid w:val="001346AF"/>
    <w:rsid w:val="00135EA8"/>
    <w:rsid w:val="001444D5"/>
    <w:rsid w:val="00144AA6"/>
    <w:rsid w:val="001716C4"/>
    <w:rsid w:val="001841E7"/>
    <w:rsid w:val="001957E3"/>
    <w:rsid w:val="001A3802"/>
    <w:rsid w:val="001B2902"/>
    <w:rsid w:val="001C0BDE"/>
    <w:rsid w:val="001C51FA"/>
    <w:rsid w:val="001D067B"/>
    <w:rsid w:val="001D6484"/>
    <w:rsid w:val="001D6A87"/>
    <w:rsid w:val="001F152C"/>
    <w:rsid w:val="001F4249"/>
    <w:rsid w:val="00201FB6"/>
    <w:rsid w:val="00204518"/>
    <w:rsid w:val="002056AE"/>
    <w:rsid w:val="00210C50"/>
    <w:rsid w:val="00210CE5"/>
    <w:rsid w:val="002221DF"/>
    <w:rsid w:val="0022415F"/>
    <w:rsid w:val="00224259"/>
    <w:rsid w:val="00247F70"/>
    <w:rsid w:val="00255600"/>
    <w:rsid w:val="00265653"/>
    <w:rsid w:val="00293D5F"/>
    <w:rsid w:val="002C7E91"/>
    <w:rsid w:val="002D6574"/>
    <w:rsid w:val="002E08F8"/>
    <w:rsid w:val="002E133E"/>
    <w:rsid w:val="002E5249"/>
    <w:rsid w:val="002F65B8"/>
    <w:rsid w:val="00306B3E"/>
    <w:rsid w:val="00323C07"/>
    <w:rsid w:val="0032540A"/>
    <w:rsid w:val="00327692"/>
    <w:rsid w:val="00342604"/>
    <w:rsid w:val="003536BA"/>
    <w:rsid w:val="003712D3"/>
    <w:rsid w:val="00377D14"/>
    <w:rsid w:val="00384444"/>
    <w:rsid w:val="003900E6"/>
    <w:rsid w:val="003A31CC"/>
    <w:rsid w:val="003A5518"/>
    <w:rsid w:val="003B284C"/>
    <w:rsid w:val="003B2F0C"/>
    <w:rsid w:val="003B422C"/>
    <w:rsid w:val="003C5FF2"/>
    <w:rsid w:val="003D47FC"/>
    <w:rsid w:val="003E6382"/>
    <w:rsid w:val="003E7AB2"/>
    <w:rsid w:val="003F2B87"/>
    <w:rsid w:val="003F4681"/>
    <w:rsid w:val="00403B93"/>
    <w:rsid w:val="004041CB"/>
    <w:rsid w:val="004119D1"/>
    <w:rsid w:val="00420734"/>
    <w:rsid w:val="00426C8F"/>
    <w:rsid w:val="00442A23"/>
    <w:rsid w:val="00443583"/>
    <w:rsid w:val="00444897"/>
    <w:rsid w:val="00444BCB"/>
    <w:rsid w:val="00445CE8"/>
    <w:rsid w:val="00453D74"/>
    <w:rsid w:val="004545E8"/>
    <w:rsid w:val="00456A51"/>
    <w:rsid w:val="00460E0A"/>
    <w:rsid w:val="00463B3D"/>
    <w:rsid w:val="00481085"/>
    <w:rsid w:val="004901EB"/>
    <w:rsid w:val="004952FB"/>
    <w:rsid w:val="00497F00"/>
    <w:rsid w:val="004A20C5"/>
    <w:rsid w:val="004B5C00"/>
    <w:rsid w:val="004C5E75"/>
    <w:rsid w:val="004D5DF1"/>
    <w:rsid w:val="004E198B"/>
    <w:rsid w:val="004F370C"/>
    <w:rsid w:val="004F6248"/>
    <w:rsid w:val="00500A4F"/>
    <w:rsid w:val="00522643"/>
    <w:rsid w:val="00533564"/>
    <w:rsid w:val="00540829"/>
    <w:rsid w:val="00545B8C"/>
    <w:rsid w:val="0054762E"/>
    <w:rsid w:val="0055327F"/>
    <w:rsid w:val="00553F02"/>
    <w:rsid w:val="0057178E"/>
    <w:rsid w:val="0059701A"/>
    <w:rsid w:val="005A33C0"/>
    <w:rsid w:val="005A6E38"/>
    <w:rsid w:val="005B276C"/>
    <w:rsid w:val="005B74CE"/>
    <w:rsid w:val="005D1EE7"/>
    <w:rsid w:val="005D6B1E"/>
    <w:rsid w:val="005E566C"/>
    <w:rsid w:val="005F4E90"/>
    <w:rsid w:val="00623257"/>
    <w:rsid w:val="00626256"/>
    <w:rsid w:val="00640FEC"/>
    <w:rsid w:val="00660005"/>
    <w:rsid w:val="0067182F"/>
    <w:rsid w:val="00673A90"/>
    <w:rsid w:val="006765B9"/>
    <w:rsid w:val="00680EF7"/>
    <w:rsid w:val="00693AC9"/>
    <w:rsid w:val="0069720F"/>
    <w:rsid w:val="006A3ABA"/>
    <w:rsid w:val="006A75E8"/>
    <w:rsid w:val="006B3AAE"/>
    <w:rsid w:val="006C1147"/>
    <w:rsid w:val="006C4787"/>
    <w:rsid w:val="006D174A"/>
    <w:rsid w:val="006E71CD"/>
    <w:rsid w:val="006F5A90"/>
    <w:rsid w:val="00704EA1"/>
    <w:rsid w:val="0071520E"/>
    <w:rsid w:val="0071796E"/>
    <w:rsid w:val="00717FC9"/>
    <w:rsid w:val="00730AB8"/>
    <w:rsid w:val="00734F81"/>
    <w:rsid w:val="00742663"/>
    <w:rsid w:val="00760DB4"/>
    <w:rsid w:val="007628B2"/>
    <w:rsid w:val="007851F5"/>
    <w:rsid w:val="007859BA"/>
    <w:rsid w:val="00796BD3"/>
    <w:rsid w:val="00797CE3"/>
    <w:rsid w:val="007C04F7"/>
    <w:rsid w:val="007C17C6"/>
    <w:rsid w:val="007C4381"/>
    <w:rsid w:val="007F3AC1"/>
    <w:rsid w:val="007F4058"/>
    <w:rsid w:val="00804B05"/>
    <w:rsid w:val="008153DD"/>
    <w:rsid w:val="0081773D"/>
    <w:rsid w:val="00830254"/>
    <w:rsid w:val="0085568F"/>
    <w:rsid w:val="00896300"/>
    <w:rsid w:val="008D1966"/>
    <w:rsid w:val="008D2CB9"/>
    <w:rsid w:val="008D6CD4"/>
    <w:rsid w:val="00910D0B"/>
    <w:rsid w:val="00920552"/>
    <w:rsid w:val="00921724"/>
    <w:rsid w:val="00921878"/>
    <w:rsid w:val="0095636F"/>
    <w:rsid w:val="00963263"/>
    <w:rsid w:val="00975B72"/>
    <w:rsid w:val="009824AB"/>
    <w:rsid w:val="00982D8D"/>
    <w:rsid w:val="00995AF8"/>
    <w:rsid w:val="00996E68"/>
    <w:rsid w:val="009A687F"/>
    <w:rsid w:val="009A7422"/>
    <w:rsid w:val="009A7C82"/>
    <w:rsid w:val="009C0876"/>
    <w:rsid w:val="009C57AA"/>
    <w:rsid w:val="009E0EF5"/>
    <w:rsid w:val="009E4965"/>
    <w:rsid w:val="009E7A7C"/>
    <w:rsid w:val="009F10E8"/>
    <w:rsid w:val="009F5663"/>
    <w:rsid w:val="00A0391E"/>
    <w:rsid w:val="00A051E9"/>
    <w:rsid w:val="00A05688"/>
    <w:rsid w:val="00A138B0"/>
    <w:rsid w:val="00A1454F"/>
    <w:rsid w:val="00A23723"/>
    <w:rsid w:val="00A333CE"/>
    <w:rsid w:val="00A342C9"/>
    <w:rsid w:val="00A34D44"/>
    <w:rsid w:val="00A518A0"/>
    <w:rsid w:val="00A57F85"/>
    <w:rsid w:val="00A61201"/>
    <w:rsid w:val="00A70483"/>
    <w:rsid w:val="00A7496A"/>
    <w:rsid w:val="00AB41D8"/>
    <w:rsid w:val="00AD302D"/>
    <w:rsid w:val="00AD7875"/>
    <w:rsid w:val="00AF3907"/>
    <w:rsid w:val="00AF7B1B"/>
    <w:rsid w:val="00B05F8D"/>
    <w:rsid w:val="00B23753"/>
    <w:rsid w:val="00B268E3"/>
    <w:rsid w:val="00B43544"/>
    <w:rsid w:val="00B44AD0"/>
    <w:rsid w:val="00B52578"/>
    <w:rsid w:val="00B830C2"/>
    <w:rsid w:val="00BA0AF5"/>
    <w:rsid w:val="00BA3ED8"/>
    <w:rsid w:val="00BD39F6"/>
    <w:rsid w:val="00BD6B4A"/>
    <w:rsid w:val="00BD7CE4"/>
    <w:rsid w:val="00BD7FB4"/>
    <w:rsid w:val="00BF3A48"/>
    <w:rsid w:val="00C013B8"/>
    <w:rsid w:val="00C018F4"/>
    <w:rsid w:val="00C03E3F"/>
    <w:rsid w:val="00C10BF1"/>
    <w:rsid w:val="00C50B6B"/>
    <w:rsid w:val="00C546C7"/>
    <w:rsid w:val="00C66F01"/>
    <w:rsid w:val="00C8789B"/>
    <w:rsid w:val="00CA51CC"/>
    <w:rsid w:val="00CD76F0"/>
    <w:rsid w:val="00CF47BF"/>
    <w:rsid w:val="00D0223A"/>
    <w:rsid w:val="00D03476"/>
    <w:rsid w:val="00D120E7"/>
    <w:rsid w:val="00D1442D"/>
    <w:rsid w:val="00D41AD0"/>
    <w:rsid w:val="00D55348"/>
    <w:rsid w:val="00D62604"/>
    <w:rsid w:val="00D65232"/>
    <w:rsid w:val="00D73B66"/>
    <w:rsid w:val="00D80617"/>
    <w:rsid w:val="00D81A5E"/>
    <w:rsid w:val="00D84CC3"/>
    <w:rsid w:val="00DA22EE"/>
    <w:rsid w:val="00DB3133"/>
    <w:rsid w:val="00DD1A84"/>
    <w:rsid w:val="00DD2890"/>
    <w:rsid w:val="00DE0652"/>
    <w:rsid w:val="00DE5941"/>
    <w:rsid w:val="00DE69A7"/>
    <w:rsid w:val="00DF055B"/>
    <w:rsid w:val="00DF1EF0"/>
    <w:rsid w:val="00E13160"/>
    <w:rsid w:val="00E13AE2"/>
    <w:rsid w:val="00E35899"/>
    <w:rsid w:val="00E513FA"/>
    <w:rsid w:val="00E61BD1"/>
    <w:rsid w:val="00E6758D"/>
    <w:rsid w:val="00E75F5B"/>
    <w:rsid w:val="00E84589"/>
    <w:rsid w:val="00E96064"/>
    <w:rsid w:val="00EC1033"/>
    <w:rsid w:val="00EC422C"/>
    <w:rsid w:val="00ED74B4"/>
    <w:rsid w:val="00EE29AD"/>
    <w:rsid w:val="00EE5691"/>
    <w:rsid w:val="00EF06E6"/>
    <w:rsid w:val="00F016DA"/>
    <w:rsid w:val="00F027E9"/>
    <w:rsid w:val="00F0519A"/>
    <w:rsid w:val="00F33F9B"/>
    <w:rsid w:val="00F357C7"/>
    <w:rsid w:val="00F80248"/>
    <w:rsid w:val="00F811EC"/>
    <w:rsid w:val="00FA5147"/>
    <w:rsid w:val="00FA59C5"/>
    <w:rsid w:val="00FB3667"/>
    <w:rsid w:val="00FB4C24"/>
    <w:rsid w:val="00FC4C68"/>
    <w:rsid w:val="00FD19F8"/>
    <w:rsid w:val="00FD1CAE"/>
    <w:rsid w:val="00FF75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Tekstdymka">
    <w:name w:val="Balloon Text"/>
    <w:basedOn w:val="Normalny"/>
    <w:link w:val="TekstdymkaZnak"/>
    <w:uiPriority w:val="99"/>
    <w:semiHidden/>
    <w:unhideWhenUsed/>
    <w:rsid w:val="00A333CE"/>
    <w:rPr>
      <w:rFonts w:ascii="Tahoma" w:hAnsi="Tahoma" w:cs="Tahoma"/>
      <w:sz w:val="16"/>
      <w:szCs w:val="16"/>
    </w:rPr>
  </w:style>
  <w:style w:type="character" w:customStyle="1" w:styleId="TekstdymkaZnak">
    <w:name w:val="Tekst dymka Znak"/>
    <w:basedOn w:val="Domylnaczcionkaakapitu"/>
    <w:link w:val="Tekstdymka"/>
    <w:uiPriority w:val="99"/>
    <w:semiHidden/>
    <w:rsid w:val="00A333CE"/>
    <w:rPr>
      <w:rFonts w:ascii="Tahoma" w:eastAsia="Raleway" w:hAnsi="Tahoma" w:cs="Tahoma"/>
      <w:sz w:val="16"/>
      <w:szCs w:val="16"/>
      <w:lang w:bidi="pl-PL"/>
    </w:rPr>
  </w:style>
  <w:style w:type="character" w:styleId="Odwoaniedokomentarza">
    <w:name w:val="annotation reference"/>
    <w:basedOn w:val="Domylnaczcionkaakapitu"/>
    <w:uiPriority w:val="99"/>
    <w:semiHidden/>
    <w:unhideWhenUsed/>
    <w:rsid w:val="00D120E7"/>
    <w:rPr>
      <w:sz w:val="16"/>
      <w:szCs w:val="16"/>
    </w:rPr>
  </w:style>
  <w:style w:type="paragraph" w:styleId="Tekstkomentarza">
    <w:name w:val="annotation text"/>
    <w:basedOn w:val="Normalny"/>
    <w:link w:val="TekstkomentarzaZnak"/>
    <w:uiPriority w:val="99"/>
    <w:semiHidden/>
    <w:unhideWhenUsed/>
    <w:rsid w:val="00D120E7"/>
    <w:rPr>
      <w:sz w:val="20"/>
      <w:szCs w:val="20"/>
    </w:rPr>
  </w:style>
  <w:style w:type="character" w:customStyle="1" w:styleId="TekstkomentarzaZnak">
    <w:name w:val="Tekst komentarza Znak"/>
    <w:basedOn w:val="Domylnaczcionkaakapitu"/>
    <w:link w:val="Tekstkomentarza"/>
    <w:uiPriority w:val="99"/>
    <w:semiHidden/>
    <w:rsid w:val="00D120E7"/>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D120E7"/>
    <w:rPr>
      <w:b/>
      <w:bCs/>
    </w:rPr>
  </w:style>
  <w:style w:type="character" w:customStyle="1" w:styleId="TematkomentarzaZnak">
    <w:name w:val="Temat komentarza Znak"/>
    <w:basedOn w:val="TekstkomentarzaZnak"/>
    <w:link w:val="Tematkomentarza"/>
    <w:uiPriority w:val="99"/>
    <w:semiHidden/>
    <w:rsid w:val="00D120E7"/>
    <w:rPr>
      <w:rFonts w:ascii="Raleway" w:eastAsia="Raleway" w:hAnsi="Raleway" w:cs="Raleway"/>
      <w:b/>
      <w:bCs/>
      <w:lang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F1B7A-D59A-4BED-B2E9-A54E9E26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Jakub Goławski</cp:lastModifiedBy>
  <cp:revision>11</cp:revision>
  <dcterms:created xsi:type="dcterms:W3CDTF">2020-12-17T08:19:00Z</dcterms:created>
  <dcterms:modified xsi:type="dcterms:W3CDTF">2020-12-17T09:31:00Z</dcterms:modified>
</cp:coreProperties>
</file>